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BB" w:rsidRDefault="00E114BB"/>
    <w:p w:rsidR="00E114BB" w:rsidRDefault="00E114BB"/>
    <w:p w:rsidR="00E114BB" w:rsidRDefault="00E114BB"/>
    <w:p w:rsidR="002D1FA7" w:rsidRDefault="00E114BB"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7319CBF5">
            <wp:extent cx="3276600" cy="16487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18" cy="166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4BB" w:rsidRDefault="00B832CC" w:rsidP="00E114BB">
      <w:pPr>
        <w:pStyle w:val="Subtitle"/>
        <w:rPr>
          <w:rFonts w:ascii="Perpetua" w:hAnsi="Perpetua"/>
          <w:bCs w:val="0"/>
          <w:sz w:val="52"/>
          <w:szCs w:val="52"/>
        </w:rPr>
      </w:pPr>
      <w:r>
        <w:rPr>
          <w:rFonts w:ascii="Perpetua" w:hAnsi="Perpetua"/>
          <w:bCs w:val="0"/>
          <w:sz w:val="52"/>
          <w:szCs w:val="52"/>
        </w:rPr>
        <w:t>E</w:t>
      </w:r>
      <w:r w:rsidR="00E114BB">
        <w:rPr>
          <w:rFonts w:ascii="Perpetua" w:hAnsi="Perpetua"/>
          <w:bCs w:val="0"/>
          <w:sz w:val="52"/>
          <w:szCs w:val="52"/>
        </w:rPr>
        <w:t>AL Initial Assessment Writing</w:t>
      </w:r>
      <w:r w:rsidR="00E114BB" w:rsidRPr="00004D26">
        <w:rPr>
          <w:rFonts w:ascii="Perpetua" w:hAnsi="Perpetua"/>
          <w:bCs w:val="0"/>
          <w:sz w:val="52"/>
          <w:szCs w:val="52"/>
        </w:rPr>
        <w:t xml:space="preserve"> Paper</w:t>
      </w:r>
    </w:p>
    <w:p w:rsidR="00E114BB" w:rsidRDefault="00E114BB" w:rsidP="00E114BB">
      <w:pPr>
        <w:pStyle w:val="Subtitle"/>
        <w:rPr>
          <w:rFonts w:ascii="Perpetua" w:hAnsi="Perpetua"/>
          <w:bCs w:val="0"/>
          <w:sz w:val="52"/>
          <w:szCs w:val="52"/>
        </w:rPr>
      </w:pPr>
    </w:p>
    <w:p w:rsidR="00B832CC" w:rsidRDefault="00B832CC" w:rsidP="00B832CC">
      <w:pPr>
        <w:pStyle w:val="Subtitle"/>
        <w:jc w:val="left"/>
        <w:rPr>
          <w:rFonts w:ascii="Perpetua" w:hAnsi="Perpetua"/>
          <w:bCs w:val="0"/>
          <w:sz w:val="44"/>
          <w:szCs w:val="44"/>
        </w:rPr>
      </w:pPr>
      <w:r>
        <w:rPr>
          <w:rFonts w:ascii="Perpetua" w:hAnsi="Perpetua"/>
          <w:bCs w:val="0"/>
          <w:sz w:val="44"/>
          <w:szCs w:val="44"/>
        </w:rPr>
        <w:t>Name</w:t>
      </w:r>
      <w:proofErr w:type="gramStart"/>
      <w:r>
        <w:rPr>
          <w:rFonts w:ascii="Perpetua" w:hAnsi="Perpetua"/>
          <w:bCs w:val="0"/>
          <w:sz w:val="44"/>
          <w:szCs w:val="44"/>
        </w:rPr>
        <w:t xml:space="preserve">:  </w:t>
      </w:r>
      <w:r>
        <w:rPr>
          <w:rFonts w:ascii="Perpetua" w:hAnsi="Perpetua"/>
          <w:bCs w:val="0"/>
          <w:sz w:val="44"/>
          <w:szCs w:val="44"/>
        </w:rPr>
        <w:t xml:space="preserve"> ..</w:t>
      </w:r>
      <w:proofErr w:type="gramEnd"/>
      <w:r>
        <w:rPr>
          <w:rFonts w:ascii="Perpetua" w:hAnsi="Perpetua"/>
          <w:bCs w:val="0"/>
          <w:sz w:val="44"/>
          <w:szCs w:val="44"/>
        </w:rPr>
        <w:t>………………………………………….</w:t>
      </w:r>
    </w:p>
    <w:p w:rsidR="00B832CC" w:rsidRDefault="00B832CC" w:rsidP="00B832CC">
      <w:pPr>
        <w:pStyle w:val="Subtitle"/>
        <w:jc w:val="left"/>
        <w:rPr>
          <w:rFonts w:ascii="Perpetua" w:hAnsi="Perpetua"/>
          <w:bCs w:val="0"/>
          <w:sz w:val="44"/>
          <w:szCs w:val="44"/>
        </w:rPr>
      </w:pPr>
      <w:r>
        <w:rPr>
          <w:rFonts w:ascii="Perpetua" w:hAnsi="Perpetua"/>
          <w:bCs w:val="0"/>
          <w:sz w:val="44"/>
          <w:szCs w:val="44"/>
        </w:rPr>
        <w:t>Age</w:t>
      </w:r>
      <w:proofErr w:type="gramStart"/>
      <w:r>
        <w:rPr>
          <w:rFonts w:ascii="Perpetua" w:hAnsi="Perpetua"/>
          <w:bCs w:val="0"/>
          <w:sz w:val="44"/>
          <w:szCs w:val="44"/>
        </w:rPr>
        <w:t xml:space="preserve">:     </w:t>
      </w:r>
      <w:r>
        <w:rPr>
          <w:rFonts w:ascii="Perpetua" w:hAnsi="Perpetua"/>
          <w:bCs w:val="0"/>
          <w:sz w:val="44"/>
          <w:szCs w:val="44"/>
        </w:rPr>
        <w:t xml:space="preserve"> ...</w:t>
      </w:r>
      <w:r>
        <w:rPr>
          <w:rFonts w:ascii="Perpetua" w:hAnsi="Perpetua"/>
          <w:bCs w:val="0"/>
          <w:sz w:val="44"/>
          <w:szCs w:val="44"/>
        </w:rPr>
        <w:t>………………………………………….</w:t>
      </w:r>
      <w:proofErr w:type="gramEnd"/>
    </w:p>
    <w:p w:rsidR="00B832CC" w:rsidRDefault="00B832CC" w:rsidP="00B832CC">
      <w:pPr>
        <w:pStyle w:val="Subtitle"/>
        <w:jc w:val="left"/>
        <w:rPr>
          <w:rFonts w:ascii="Perpetua" w:hAnsi="Perpetua"/>
          <w:bCs w:val="0"/>
          <w:sz w:val="44"/>
          <w:szCs w:val="44"/>
        </w:rPr>
      </w:pPr>
      <w:r>
        <w:rPr>
          <w:rFonts w:ascii="Perpetua" w:hAnsi="Perpetua"/>
          <w:bCs w:val="0"/>
          <w:sz w:val="44"/>
          <w:szCs w:val="44"/>
        </w:rPr>
        <w:t>Date</w:t>
      </w:r>
      <w:proofErr w:type="gramStart"/>
      <w:r>
        <w:rPr>
          <w:rFonts w:ascii="Perpetua" w:hAnsi="Perpetua"/>
          <w:bCs w:val="0"/>
          <w:sz w:val="44"/>
          <w:szCs w:val="44"/>
        </w:rPr>
        <w:t>:    ….…………………………………………</w:t>
      </w:r>
      <w:proofErr w:type="gramEnd"/>
    </w:p>
    <w:p w:rsidR="00B832CC" w:rsidRDefault="00B832CC" w:rsidP="00B832CC">
      <w:pPr>
        <w:pStyle w:val="Subtitle"/>
        <w:jc w:val="left"/>
        <w:rPr>
          <w:rFonts w:ascii="Perpetua" w:hAnsi="Perpetua"/>
          <w:bCs w:val="0"/>
          <w:sz w:val="44"/>
          <w:szCs w:val="44"/>
        </w:rPr>
      </w:pPr>
    </w:p>
    <w:p w:rsidR="00B832CC" w:rsidRDefault="00B832CC" w:rsidP="00B832CC">
      <w:pPr>
        <w:pStyle w:val="Subtitle"/>
        <w:jc w:val="left"/>
        <w:rPr>
          <w:rFonts w:ascii="Perpetua" w:hAnsi="Perpetua"/>
          <w:bCs w:val="0"/>
          <w:sz w:val="44"/>
          <w:szCs w:val="44"/>
        </w:rPr>
      </w:pPr>
      <w:r>
        <w:rPr>
          <w:rFonts w:ascii="Perpetua" w:hAnsi="Perpetua"/>
          <w:bCs w:val="0"/>
          <w:sz w:val="44"/>
          <w:szCs w:val="44"/>
        </w:rPr>
        <w:t>Instructions:</w:t>
      </w:r>
    </w:p>
    <w:p w:rsidR="00B832CC" w:rsidRDefault="00B832CC" w:rsidP="00B832CC">
      <w:pPr>
        <w:pStyle w:val="Subtitle"/>
        <w:numPr>
          <w:ilvl w:val="0"/>
          <w:numId w:val="1"/>
        </w:numPr>
        <w:jc w:val="left"/>
        <w:rPr>
          <w:rFonts w:ascii="Perpetua" w:hAnsi="Perpetua"/>
          <w:bCs w:val="0"/>
          <w:sz w:val="44"/>
          <w:szCs w:val="44"/>
        </w:rPr>
      </w:pPr>
      <w:r>
        <w:rPr>
          <w:rFonts w:ascii="Perpetua" w:hAnsi="Perpetua"/>
          <w:bCs w:val="0"/>
          <w:sz w:val="44"/>
          <w:szCs w:val="44"/>
        </w:rPr>
        <w:t>You must try to complete every task</w:t>
      </w:r>
    </w:p>
    <w:p w:rsidR="00B832CC" w:rsidRPr="00CB030A" w:rsidRDefault="00B832CC" w:rsidP="00B832CC">
      <w:pPr>
        <w:pStyle w:val="Subtitle"/>
        <w:numPr>
          <w:ilvl w:val="0"/>
          <w:numId w:val="1"/>
        </w:numPr>
        <w:jc w:val="left"/>
        <w:rPr>
          <w:rFonts w:ascii="Perpetua" w:hAnsi="Perpetua"/>
          <w:bCs w:val="0"/>
          <w:sz w:val="32"/>
          <w:szCs w:val="32"/>
        </w:rPr>
      </w:pPr>
      <w:r>
        <w:rPr>
          <w:rFonts w:ascii="Perpetua" w:hAnsi="Perpetua"/>
          <w:bCs w:val="0"/>
          <w:sz w:val="44"/>
          <w:szCs w:val="44"/>
        </w:rPr>
        <w:t>The time limit 90 minutes</w:t>
      </w:r>
    </w:p>
    <w:p w:rsidR="00E114BB" w:rsidRDefault="00E114BB"/>
    <w:p w:rsidR="00E114BB" w:rsidRDefault="00E114BB">
      <w:r w:rsidRPr="00E114BB">
        <w:rPr>
          <w:rFonts w:ascii="Perpetua" w:hAnsi="Perpetua"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3D78" wp14:editId="4C780075">
                <wp:simplePos x="0" y="0"/>
                <wp:positionH relativeFrom="column">
                  <wp:posOffset>-39370</wp:posOffset>
                </wp:positionH>
                <wp:positionV relativeFrom="paragraph">
                  <wp:posOffset>263525</wp:posOffset>
                </wp:positionV>
                <wp:extent cx="5979160" cy="3037205"/>
                <wp:effectExtent l="0" t="0" r="2159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3037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7" w:rsidRDefault="00976F67" w:rsidP="00E114BB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For Assessor’s use only.  Please refer to the</w:t>
                            </w: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 xml:space="preserve"> Bell assessment document to highlight the criteria that are evidenced in the candidates writing.</w:t>
                            </w:r>
                          </w:p>
                          <w:p w:rsidR="00976F67" w:rsidRPr="005B1B2B" w:rsidRDefault="00976F67" w:rsidP="00E114BB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1185"/>
                              <w:gridCol w:w="1210"/>
                              <w:gridCol w:w="1107"/>
                              <w:gridCol w:w="1238"/>
                              <w:gridCol w:w="1238"/>
                              <w:gridCol w:w="1107"/>
                              <w:gridCol w:w="976"/>
                            </w:tblGrid>
                            <w:tr w:rsidR="00976F67" w:rsidRPr="005B1B2B" w:rsidTr="00B0797E">
                              <w:tc>
                                <w:tcPr>
                                  <w:tcW w:w="747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6F67" w:rsidRPr="005B1B2B" w:rsidTr="00B0797E">
                              <w:tc>
                                <w:tcPr>
                                  <w:tcW w:w="747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SeW-C1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SeW-C2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SeW-C3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SeW-C5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SeW-C6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SeW-C9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6F67" w:rsidRPr="005B1B2B" w:rsidTr="00B0797E">
                              <w:tc>
                                <w:tcPr>
                                  <w:tcW w:w="747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6F67" w:rsidRPr="005B1B2B" w:rsidTr="00B0797E">
                              <w:tc>
                                <w:tcPr>
                                  <w:tcW w:w="747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SeW-D9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B0797E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B0797E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 w:val="24"/>
                                    </w:rPr>
                                    <w:t>SeW-D10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976F67" w:rsidRPr="00B0797E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B0797E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 w:val="24"/>
                                    </w:rPr>
                                    <w:t>SeW-E7</w:t>
                                  </w:r>
                                </w:p>
                              </w:tc>
                            </w:tr>
                            <w:tr w:rsidR="00976F67" w:rsidRPr="005B1B2B" w:rsidTr="00B0797E">
                              <w:tc>
                                <w:tcPr>
                                  <w:tcW w:w="747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 w:rsidRPr="005B1B2B"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SeW-E2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SeW-E3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SeW-E4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SeW-E9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  <w:t>SeW-E10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976F67" w:rsidRPr="005B1B2B" w:rsidRDefault="00976F67" w:rsidP="00350EA6">
                                  <w:pPr>
                                    <w:pStyle w:val="Subtitle"/>
                                    <w:jc w:val="left"/>
                                    <w:rPr>
                                      <w:rFonts w:ascii="Perpetua" w:hAnsi="Perpetua"/>
                                      <w:b w:val="0"/>
                                      <w:bCs w:val="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F67" w:rsidRPr="005B1B2B" w:rsidRDefault="00976F67" w:rsidP="00E114BB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  <w:p w:rsidR="00976F67" w:rsidRPr="005B1B2B" w:rsidRDefault="00976F67" w:rsidP="00E114BB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 xml:space="preserve">Overall band for writing:       </w:t>
                            </w: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noProof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5450" cy="3511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93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20.75pt;width:470.8pt;height:2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" fillcolor="#959595">
                <v:fill rotate="t" focusposition="1" focussize="" colors="0 #959595;.5 #d6d6d6;1 white" focus="100%" type="gradientRadial"/>
                <v:textbox>
                  <w:txbxContent>
                    <w:p w:rsidR="00976F67" w:rsidRDefault="00976F67" w:rsidP="00E114BB">
                      <w:pPr>
                        <w:pStyle w:val="Subtitle"/>
                        <w:jc w:val="left"/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</w:pPr>
                      <w:r w:rsidRPr="005B1B2B"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  <w:t>For Assessor’s use only.  Please refer to the</w:t>
                      </w:r>
                      <w:r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  <w:t xml:space="preserve"> Bell assessment document to highlight the criteria that are evidenced in the candidates writing.</w:t>
                      </w:r>
                    </w:p>
                    <w:p w:rsidR="00976F67" w:rsidRPr="005B1B2B" w:rsidRDefault="00976F67" w:rsidP="00E114BB">
                      <w:pPr>
                        <w:pStyle w:val="Subtitle"/>
                        <w:jc w:val="left"/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743"/>
                        <w:gridCol w:w="1185"/>
                        <w:gridCol w:w="1210"/>
                        <w:gridCol w:w="1107"/>
                        <w:gridCol w:w="1238"/>
                        <w:gridCol w:w="1238"/>
                        <w:gridCol w:w="1107"/>
                        <w:gridCol w:w="976"/>
                      </w:tblGrid>
                      <w:tr w:rsidR="00976F67" w:rsidRPr="005B1B2B" w:rsidTr="00B0797E">
                        <w:tc>
                          <w:tcPr>
                            <w:tcW w:w="747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</w:tr>
                      <w:tr w:rsidR="00976F67" w:rsidRPr="005B1B2B" w:rsidTr="00B0797E">
                        <w:tc>
                          <w:tcPr>
                            <w:tcW w:w="747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SeW-C1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SeW-C2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SeW-C3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SeW-C5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SeW-C6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SeW-C9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</w:tr>
                      <w:tr w:rsidR="00976F67" w:rsidRPr="005B1B2B" w:rsidTr="00B0797E">
                        <w:tc>
                          <w:tcPr>
                            <w:tcW w:w="747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SeW-D1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</w:tr>
                      <w:tr w:rsidR="00976F67" w:rsidRPr="005B1B2B" w:rsidTr="00B0797E">
                        <w:tc>
                          <w:tcPr>
                            <w:tcW w:w="747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SeW-D1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SeW-D9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B0797E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 w:val="24"/>
                              </w:rPr>
                            </w:pPr>
                            <w:r w:rsidRPr="00B0797E">
                              <w:rPr>
                                <w:rFonts w:ascii="Perpetua" w:hAnsi="Perpetua"/>
                                <w:b w:val="0"/>
                                <w:bCs w:val="0"/>
                                <w:sz w:val="24"/>
                              </w:rPr>
                              <w:t>SeW-D10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976F67" w:rsidRPr="00B0797E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 w:val="24"/>
                              </w:rPr>
                            </w:pPr>
                            <w:r w:rsidRPr="00B0797E">
                              <w:rPr>
                                <w:rFonts w:ascii="Perpetua" w:hAnsi="Perpetua"/>
                                <w:b w:val="0"/>
                                <w:bCs w:val="0"/>
                                <w:sz w:val="24"/>
                              </w:rPr>
                              <w:t>SeW-E7</w:t>
                            </w:r>
                          </w:p>
                        </w:tc>
                      </w:tr>
                      <w:tr w:rsidR="00976F67" w:rsidRPr="005B1B2B" w:rsidTr="00B0797E">
                        <w:tc>
                          <w:tcPr>
                            <w:tcW w:w="747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 w:rsidRPr="005B1B2B"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SeW-E2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SeW-E3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SeW-E4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SeW-E9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  <w:t>SeW-E10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976F67" w:rsidRPr="005B1B2B" w:rsidRDefault="00976F67" w:rsidP="00350EA6">
                            <w:pPr>
                              <w:pStyle w:val="Subtitle"/>
                              <w:jc w:val="left"/>
                              <w:rPr>
                                <w:rFonts w:ascii="Perpetua" w:hAnsi="Perpetua"/>
                                <w:b w:val="0"/>
                                <w:bCs w:val="0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76F67" w:rsidRPr="005B1B2B" w:rsidRDefault="00976F67" w:rsidP="00E114BB">
                      <w:pPr>
                        <w:pStyle w:val="Subtitle"/>
                        <w:jc w:val="left"/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</w:pPr>
                    </w:p>
                    <w:p w:rsidR="00976F67" w:rsidRPr="005B1B2B" w:rsidRDefault="00976F67" w:rsidP="00E114BB">
                      <w:pPr>
                        <w:pStyle w:val="Subtitle"/>
                        <w:jc w:val="left"/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  <w:t xml:space="preserve">Overall band for writing:       </w:t>
                      </w:r>
                      <w:r w:rsidRPr="005B1B2B">
                        <w:rPr>
                          <w:rFonts w:ascii="Perpetua" w:hAnsi="Perpetua"/>
                          <w:b w:val="0"/>
                          <w:bCs w:val="0"/>
                          <w:szCs w:val="28"/>
                        </w:rPr>
                        <w:t xml:space="preserve"> </w:t>
                      </w:r>
                      <w:r>
                        <w:rPr>
                          <w:rFonts w:ascii="Perpetua" w:hAnsi="Perpetua"/>
                          <w:b w:val="0"/>
                          <w:bCs w:val="0"/>
                          <w:noProof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425450" cy="3511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4BB" w:rsidRDefault="00E114BB"/>
    <w:p w:rsidR="009472D5" w:rsidRDefault="009472D5"/>
    <w:p w:rsidR="009472D5" w:rsidRDefault="009472D5"/>
    <w:p w:rsidR="009472D5" w:rsidRDefault="009472D5"/>
    <w:p w:rsidR="009472D5" w:rsidRDefault="009472D5"/>
    <w:p w:rsidR="009472D5" w:rsidRDefault="009472D5"/>
    <w:p w:rsidR="009472D5" w:rsidRDefault="009472D5"/>
    <w:p w:rsidR="009472D5" w:rsidRDefault="009472D5">
      <w:bookmarkStart w:id="0" w:name="_GoBack"/>
      <w:bookmarkEnd w:id="0"/>
    </w:p>
    <w:p w:rsidR="009472D5" w:rsidRDefault="009472D5"/>
    <w:p w:rsidR="009472D5" w:rsidRDefault="009472D5">
      <w:pPr>
        <w:rPr>
          <w:rFonts w:ascii="Perpetua" w:eastAsia="Times New Roman" w:hAnsi="Perpetua" w:cs="Times New Roman"/>
          <w:b/>
          <w:sz w:val="32"/>
          <w:szCs w:val="32"/>
        </w:rPr>
      </w:pPr>
      <w:r w:rsidRPr="009472D5">
        <w:rPr>
          <w:rFonts w:ascii="Perpetua" w:eastAsia="Times New Roman" w:hAnsi="Perpetua" w:cs="Times New Roman"/>
          <w:b/>
          <w:sz w:val="32"/>
          <w:szCs w:val="32"/>
        </w:rPr>
        <w:t xml:space="preserve">Task 1 </w:t>
      </w:r>
    </w:p>
    <w:p w:rsidR="009472D5" w:rsidRDefault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What do you like about your school?  What do you dislike about it?</w:t>
      </w:r>
    </w:p>
    <w:p w:rsidR="00350EA6" w:rsidRDefault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Write at least one paragraph.</w:t>
      </w:r>
    </w:p>
    <w:p w:rsidR="00350EA6" w:rsidRPr="009472D5" w:rsidRDefault="00350EA6" w:rsidP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EA6" w:rsidRDefault="00350EA6">
      <w:pPr>
        <w:rPr>
          <w:rFonts w:ascii="Perpetua" w:eastAsia="Times New Roman" w:hAnsi="Perpetua" w:cs="Times New Roman"/>
          <w:b/>
          <w:sz w:val="32"/>
          <w:szCs w:val="32"/>
        </w:rPr>
      </w:pPr>
      <w:r w:rsidRPr="00350EA6">
        <w:rPr>
          <w:rFonts w:ascii="Perpetua" w:eastAsia="Times New Roman" w:hAnsi="Perpetua" w:cs="Times New Roman"/>
          <w:b/>
          <w:sz w:val="32"/>
          <w:szCs w:val="32"/>
        </w:rPr>
        <w:lastRenderedPageBreak/>
        <w:t>Task 2</w:t>
      </w:r>
    </w:p>
    <w:p w:rsidR="00350EA6" w:rsidRDefault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 xml:space="preserve">Describe an experience in your life that was important to you. What effect did it have on you?  Write at least two paragraphs. </w:t>
      </w:r>
    </w:p>
    <w:p w:rsidR="00350EA6" w:rsidRPr="009472D5" w:rsidRDefault="00350EA6" w:rsidP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……………………………………..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</w:p>
    <w:p w:rsidR="00350EA6" w:rsidRDefault="00350EA6">
      <w:pPr>
        <w:rPr>
          <w:rFonts w:ascii="Perpetua" w:eastAsia="Times New Roman" w:hAnsi="Perpetua" w:cs="Times New Roman"/>
          <w:b/>
          <w:sz w:val="32"/>
          <w:szCs w:val="32"/>
        </w:rPr>
      </w:pPr>
      <w:r w:rsidRPr="00350EA6">
        <w:rPr>
          <w:rFonts w:ascii="Perpetua" w:eastAsia="Times New Roman" w:hAnsi="Perpetua" w:cs="Times New Roman"/>
          <w:b/>
          <w:sz w:val="32"/>
          <w:szCs w:val="32"/>
        </w:rPr>
        <w:lastRenderedPageBreak/>
        <w:t xml:space="preserve">Task 3 </w:t>
      </w:r>
    </w:p>
    <w:p w:rsidR="00350EA6" w:rsidRDefault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The part of the world you live in can affect your personality.  How far do you agree with this statement?  Write at least three paragraphs.</w:t>
      </w:r>
    </w:p>
    <w:p w:rsidR="00350EA6" w:rsidRPr="009472D5" w:rsidRDefault="00350EA6" w:rsidP="00350EA6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..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.</w:t>
      </w:r>
      <w:r>
        <w:rPr>
          <w:rFonts w:ascii="Perpetua" w:eastAsia="Times New Roman" w:hAnsi="Perpetua" w:cs="Times New Roman"/>
          <w:sz w:val="28"/>
          <w:szCs w:val="28"/>
        </w:rPr>
        <w:t>………</w:t>
      </w:r>
      <w:r w:rsidR="00976F67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…………………………………………………………………………..</w:t>
      </w:r>
    </w:p>
    <w:p w:rsidR="00350EA6" w:rsidRPr="00F47AA7" w:rsidRDefault="000853FA">
      <w:pPr>
        <w:rPr>
          <w:rFonts w:ascii="Perpetua" w:eastAsia="Times New Roman" w:hAnsi="Perpetua" w:cs="Times New Roman"/>
          <w:b/>
          <w:sz w:val="32"/>
          <w:szCs w:val="32"/>
        </w:rPr>
      </w:pPr>
      <w:r>
        <w:rPr>
          <w:rFonts w:ascii="Perpetua" w:eastAsia="Times New Roman" w:hAnsi="Perpetua" w:cs="Times New Roman"/>
          <w:b/>
          <w:sz w:val="32"/>
          <w:szCs w:val="32"/>
        </w:rPr>
        <w:lastRenderedPageBreak/>
        <w:t>T</w:t>
      </w:r>
      <w:r w:rsidR="00350EA6" w:rsidRPr="00F47AA7">
        <w:rPr>
          <w:rFonts w:ascii="Perpetua" w:eastAsia="Times New Roman" w:hAnsi="Perpetua" w:cs="Times New Roman"/>
          <w:b/>
          <w:sz w:val="32"/>
          <w:szCs w:val="32"/>
        </w:rPr>
        <w:t xml:space="preserve">ask 4 </w:t>
      </w:r>
    </w:p>
    <w:p w:rsidR="00F47AA7" w:rsidRPr="007D47B8" w:rsidRDefault="00350EA6">
      <w:pPr>
        <w:rPr>
          <w:rFonts w:ascii="Perpetua" w:eastAsia="Times New Roman" w:hAnsi="Perpetua" w:cs="Times New Roman"/>
          <w:bCs/>
          <w:sz w:val="28"/>
          <w:szCs w:val="28"/>
        </w:rPr>
      </w:pPr>
      <w:r w:rsidRPr="00F47AA7">
        <w:rPr>
          <w:rFonts w:ascii="Perpetua" w:eastAsia="Times New Roman" w:hAnsi="Perpetua" w:cs="Times New Roman"/>
          <w:bCs/>
          <w:sz w:val="28"/>
          <w:szCs w:val="28"/>
        </w:rPr>
        <w:t xml:space="preserve">The map below is of the town of </w:t>
      </w:r>
      <w:proofErr w:type="spellStart"/>
      <w:r w:rsidRPr="00F47AA7">
        <w:rPr>
          <w:rFonts w:ascii="Perpetua" w:eastAsia="Times New Roman" w:hAnsi="Perpetua" w:cs="Times New Roman"/>
          <w:bCs/>
          <w:sz w:val="28"/>
          <w:szCs w:val="28"/>
        </w:rPr>
        <w:t>Garlsdon</w:t>
      </w:r>
      <w:proofErr w:type="spellEnd"/>
      <w:r w:rsidRPr="00F47AA7">
        <w:rPr>
          <w:rFonts w:ascii="Perpetua" w:eastAsia="Times New Roman" w:hAnsi="Perpetua" w:cs="Times New Roman"/>
          <w:bCs/>
          <w:sz w:val="28"/>
          <w:szCs w:val="28"/>
        </w:rPr>
        <w:t>. A new supermarket (S) is planned for the town. The map shows two possible sites for the supermarket.</w:t>
      </w:r>
      <w:r w:rsidRPr="00F47AA7">
        <w:rPr>
          <w:rFonts w:ascii="Perpetua" w:eastAsia="Times New Roman" w:hAnsi="Perpetua" w:cs="Times New Roman"/>
          <w:sz w:val="28"/>
          <w:szCs w:val="28"/>
        </w:rPr>
        <w:br/>
      </w:r>
      <w:r w:rsidRPr="00F47AA7">
        <w:rPr>
          <w:rFonts w:ascii="Perpetua" w:eastAsia="Times New Roman" w:hAnsi="Perpetua" w:cs="Times New Roman"/>
          <w:sz w:val="28"/>
          <w:szCs w:val="28"/>
        </w:rPr>
        <w:br/>
      </w:r>
      <w:r w:rsidRPr="00F47AA7">
        <w:rPr>
          <w:rFonts w:ascii="Perpetua" w:eastAsia="Times New Roman" w:hAnsi="Perpetua" w:cs="Times New Roman"/>
          <w:bCs/>
          <w:sz w:val="28"/>
          <w:szCs w:val="28"/>
        </w:rPr>
        <w:t>Summarise the information by selecting and reporting the main features, and make comparisons where relevant</w:t>
      </w:r>
      <w:r w:rsidRPr="00F47AA7">
        <w:rPr>
          <w:rFonts w:ascii="Perpetua" w:eastAsia="Times New Roman" w:hAnsi="Perpetua" w:cs="Times New Roman"/>
          <w:b/>
          <w:bCs/>
          <w:sz w:val="28"/>
          <w:szCs w:val="28"/>
        </w:rPr>
        <w:t>.</w:t>
      </w:r>
      <w:r w:rsidR="00F47AA7">
        <w:rPr>
          <w:rFonts w:ascii="Perpetua" w:eastAsia="Times New Roman" w:hAnsi="Perpetua" w:cs="Times New Roman"/>
          <w:b/>
          <w:bCs/>
          <w:sz w:val="28"/>
          <w:szCs w:val="28"/>
        </w:rPr>
        <w:t xml:space="preserve">  </w:t>
      </w:r>
      <w:r w:rsidR="00F47AA7">
        <w:rPr>
          <w:rFonts w:ascii="Arial" w:hAnsi="Arial" w:cs="Arial"/>
          <w:color w:val="000000"/>
          <w:sz w:val="20"/>
          <w:szCs w:val="20"/>
        </w:rPr>
        <w:br/>
      </w:r>
      <w:r w:rsidR="00F47AA7">
        <w:rPr>
          <w:rFonts w:ascii="Arial" w:hAnsi="Arial" w:cs="Arial"/>
          <w:color w:val="000000"/>
          <w:sz w:val="20"/>
          <w:szCs w:val="20"/>
        </w:rPr>
        <w:br/>
      </w:r>
      <w:r w:rsidR="00F47AA7" w:rsidRPr="007D47B8">
        <w:rPr>
          <w:rFonts w:ascii="Perpetua" w:eastAsia="Times New Roman" w:hAnsi="Perpetua" w:cs="Times New Roman"/>
          <w:bCs/>
          <w:sz w:val="28"/>
          <w:szCs w:val="28"/>
        </w:rPr>
        <w:t>Give reasons for your answer and include any relevant examples from your own knowledge or experience.</w:t>
      </w:r>
    </w:p>
    <w:p w:rsidR="00F47AA7" w:rsidRPr="007D47B8" w:rsidRDefault="00F47AA7">
      <w:pPr>
        <w:rPr>
          <w:rFonts w:ascii="Perpetua" w:eastAsia="Times New Roman" w:hAnsi="Perpetua" w:cs="Times New Roman"/>
          <w:bCs/>
          <w:sz w:val="28"/>
          <w:szCs w:val="28"/>
        </w:rPr>
      </w:pPr>
      <w:r w:rsidRPr="007D47B8">
        <w:rPr>
          <w:rFonts w:ascii="Perpetua" w:eastAsia="Times New Roman" w:hAnsi="Perpetua" w:cs="Times New Roman"/>
          <w:bCs/>
          <w:sz w:val="28"/>
          <w:szCs w:val="28"/>
        </w:rPr>
        <w:t>You should write at least 150 words.</w:t>
      </w:r>
    </w:p>
    <w:p w:rsidR="00EE5887" w:rsidRDefault="00EE5887">
      <w:pPr>
        <w:rPr>
          <w:rFonts w:ascii="Perpetua" w:eastAsia="Times New Roman" w:hAnsi="Perpetua" w:cs="Times New Roman"/>
          <w:b/>
          <w:bCs/>
          <w:sz w:val="28"/>
          <w:szCs w:val="28"/>
        </w:rPr>
      </w:pPr>
    </w:p>
    <w:p w:rsidR="00F47AA7" w:rsidRDefault="00F47AA7">
      <w:pPr>
        <w:rPr>
          <w:rFonts w:ascii="Perpetua" w:eastAsia="Times New Roman" w:hAnsi="Perpetua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6CDFC1" wp14:editId="206451A4">
            <wp:extent cx="4540250" cy="4476115"/>
            <wp:effectExtent l="0" t="0" r="0" b="635"/>
            <wp:docPr id="6" name="Picture 6" descr="IELTS Writing Tas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LTS Writing Tas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A7" w:rsidRPr="00F47AA7" w:rsidRDefault="00F47AA7" w:rsidP="00F47AA7">
      <w:pPr>
        <w:rPr>
          <w:rFonts w:ascii="Perpetua" w:eastAsia="Times New Roman" w:hAnsi="Perpetua" w:cs="Times New Roman"/>
          <w:sz w:val="28"/>
          <w:szCs w:val="28"/>
        </w:rPr>
      </w:pPr>
    </w:p>
    <w:p w:rsidR="00F47AA7" w:rsidRDefault="00F47AA7" w:rsidP="00F47AA7">
      <w:pPr>
        <w:tabs>
          <w:tab w:val="left" w:pos="6513"/>
        </w:tabs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ab/>
      </w:r>
    </w:p>
    <w:p w:rsidR="00F47AA7" w:rsidRPr="009472D5" w:rsidRDefault="00F47AA7" w:rsidP="00F47AA7">
      <w:pPr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…………………………………………….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……………………………………..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…………………………………………</w:t>
      </w:r>
      <w:r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0853FA">
        <w:rPr>
          <w:rFonts w:ascii="Perpetua" w:eastAsia="Times New Roman" w:hAnsi="Perpetua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</w:p>
    <w:sectPr w:rsidR="00F47AA7" w:rsidRPr="009472D5" w:rsidSect="009472D5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67" w:rsidRDefault="00976F67" w:rsidP="009472D5">
      <w:pPr>
        <w:spacing w:after="0" w:line="240" w:lineRule="auto"/>
      </w:pPr>
      <w:r>
        <w:separator/>
      </w:r>
    </w:p>
  </w:endnote>
  <w:endnote w:type="continuationSeparator" w:id="0">
    <w:p w:rsidR="00976F67" w:rsidRDefault="00976F67" w:rsidP="0094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67" w:rsidRDefault="00976F67">
    <w:pPr>
      <w:pStyle w:val="Footer"/>
    </w:pPr>
  </w:p>
  <w:p w:rsidR="00976F67" w:rsidRDefault="0097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67" w:rsidRDefault="00976F67" w:rsidP="009472D5">
      <w:pPr>
        <w:spacing w:after="0" w:line="240" w:lineRule="auto"/>
      </w:pPr>
      <w:r>
        <w:separator/>
      </w:r>
    </w:p>
  </w:footnote>
  <w:footnote w:type="continuationSeparator" w:id="0">
    <w:p w:rsidR="00976F67" w:rsidRDefault="00976F67" w:rsidP="0094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67" w:rsidRPr="009472D5" w:rsidRDefault="00976F67" w:rsidP="009472D5">
    <w:pPr>
      <w:pStyle w:val="Subtitle"/>
      <w:ind w:left="5040"/>
      <w:jc w:val="left"/>
      <w:rPr>
        <w:rFonts w:ascii="Perpetua" w:hAnsi="Perpetua"/>
        <w:bCs w:val="0"/>
        <w:sz w:val="52"/>
        <w:szCs w:val="52"/>
      </w:rPr>
    </w:pPr>
    <w:r>
      <w:rPr>
        <w:rFonts w:ascii="Perpetua" w:hAnsi="Perpetua"/>
        <w:b w:val="0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FB4FA55" wp14:editId="0CF48019">
          <wp:simplePos x="0" y="0"/>
          <wp:positionH relativeFrom="column">
            <wp:posOffset>-566331</wp:posOffset>
          </wp:positionH>
          <wp:positionV relativeFrom="paragraph">
            <wp:posOffset>-265814</wp:posOffset>
          </wp:positionV>
          <wp:extent cx="2247900" cy="1133475"/>
          <wp:effectExtent l="0" t="0" r="0" b="9525"/>
          <wp:wrapNone/>
          <wp:docPr id="5" name="Picture 0" descr="Kings_Rochesterlogo_RGB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ngs_Rochesterlogo_RGB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2D5">
      <w:rPr>
        <w:rFonts w:ascii="Perpetua" w:hAnsi="Perpetua"/>
        <w:bCs w:val="0"/>
        <w:sz w:val="40"/>
        <w:szCs w:val="40"/>
      </w:rPr>
      <w:t>EAL Initial A</w:t>
    </w:r>
    <w:r>
      <w:rPr>
        <w:rFonts w:ascii="Perpetua" w:hAnsi="Perpetua"/>
        <w:bCs w:val="0"/>
        <w:sz w:val="40"/>
        <w:szCs w:val="40"/>
      </w:rPr>
      <w:t>ssessment Writing Paper</w:t>
    </w:r>
  </w:p>
  <w:p w:rsidR="00976F67" w:rsidRPr="009472D5" w:rsidRDefault="00976F67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483A"/>
    <w:multiLevelType w:val="hybridMultilevel"/>
    <w:tmpl w:val="C5DE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B"/>
    <w:rsid w:val="000853FA"/>
    <w:rsid w:val="002D1FA7"/>
    <w:rsid w:val="00350EA6"/>
    <w:rsid w:val="007D47B8"/>
    <w:rsid w:val="009472D5"/>
    <w:rsid w:val="00976F67"/>
    <w:rsid w:val="00B0797E"/>
    <w:rsid w:val="00B60551"/>
    <w:rsid w:val="00B832CC"/>
    <w:rsid w:val="00C03B85"/>
    <w:rsid w:val="00D45D3E"/>
    <w:rsid w:val="00E114BB"/>
    <w:rsid w:val="00EE5887"/>
    <w:rsid w:val="00F47AA7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70FB3D-A6EE-49E7-86B2-D3686EA5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114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114B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E1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D5"/>
  </w:style>
  <w:style w:type="paragraph" w:styleId="Footer">
    <w:name w:val="footer"/>
    <w:basedOn w:val="Normal"/>
    <w:link w:val="FooterChar"/>
    <w:uiPriority w:val="99"/>
    <w:unhideWhenUsed/>
    <w:rsid w:val="0094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D5"/>
  </w:style>
  <w:style w:type="character" w:styleId="Strong">
    <w:name w:val="Strong"/>
    <w:basedOn w:val="DefaultParagraphFont"/>
    <w:uiPriority w:val="22"/>
    <w:qFormat/>
    <w:rsid w:val="00350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B25C-CCF2-41C0-9868-BA3EDE35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Registrar</cp:lastModifiedBy>
  <cp:revision>3</cp:revision>
  <dcterms:created xsi:type="dcterms:W3CDTF">2017-03-15T14:54:00Z</dcterms:created>
  <dcterms:modified xsi:type="dcterms:W3CDTF">2017-05-05T07:42:00Z</dcterms:modified>
</cp:coreProperties>
</file>